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E91A" w14:textId="4457AE96" w:rsidR="005C7308" w:rsidRPr="005C7308" w:rsidRDefault="001F42BE" w:rsidP="00483B5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7D4FE9">
        <w:rPr>
          <w:b/>
          <w:noProof/>
          <w:color w:val="00B0F0"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1" allowOverlap="1" wp14:anchorId="2E45DFF7" wp14:editId="0FC8415F">
            <wp:simplePos x="0" y="0"/>
            <wp:positionH relativeFrom="column">
              <wp:posOffset>4829175</wp:posOffset>
            </wp:positionH>
            <wp:positionV relativeFrom="paragraph">
              <wp:posOffset>-131445</wp:posOffset>
            </wp:positionV>
            <wp:extent cx="1590675" cy="1575435"/>
            <wp:effectExtent l="0" t="0" r="952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5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400" w:rsidRPr="007D4F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REGULAMIN </w:t>
      </w:r>
      <w:r w:rsidR="00F174A7">
        <w:rPr>
          <w:rFonts w:ascii="Times New Roman" w:hAnsi="Times New Roman" w:cs="Times New Roman"/>
          <w:b/>
          <w:bCs/>
          <w:sz w:val="36"/>
          <w:szCs w:val="36"/>
          <w:u w:val="single"/>
        </w:rPr>
        <w:br/>
      </w:r>
      <w:r w:rsidR="00AE3D02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 w:rsidR="005D29EB">
        <w:rPr>
          <w:rFonts w:ascii="Times New Roman" w:hAnsi="Times New Roman" w:cs="Times New Roman"/>
          <w:b/>
          <w:bCs/>
          <w:sz w:val="28"/>
          <w:szCs w:val="28"/>
        </w:rPr>
        <w:t xml:space="preserve">TURNIEJ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60A1D">
        <w:rPr>
          <w:rFonts w:ascii="Times New Roman" w:hAnsi="Times New Roman" w:cs="Times New Roman"/>
          <w:b/>
          <w:bCs/>
          <w:sz w:val="40"/>
          <w:szCs w:val="40"/>
        </w:rPr>
        <w:t>Plażówka Nad Pilicą</w:t>
      </w:r>
      <w:r w:rsidR="0043647E" w:rsidRPr="007D4F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4FE9">
        <w:rPr>
          <w:rFonts w:ascii="Times New Roman" w:hAnsi="Times New Roman" w:cs="Times New Roman"/>
          <w:b/>
          <w:bCs/>
          <w:sz w:val="32"/>
          <w:szCs w:val="32"/>
        </w:rPr>
        <w:br/>
        <w:t>Warka 202</w:t>
      </w:r>
      <w:r w:rsidR="005C7308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57FFF0A7" w14:textId="386945C2" w:rsidR="00810C59" w:rsidRPr="00A92D2E" w:rsidRDefault="00810C59" w:rsidP="001034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A92D2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I. Sprawy ogólne</w:t>
      </w:r>
    </w:p>
    <w:p w14:paraId="38C6EB63" w14:textId="5E71C47C" w:rsidR="006538F0" w:rsidRPr="006538F0" w:rsidRDefault="003E2217" w:rsidP="00103400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Koordynator</w:t>
      </w:r>
      <w:r w:rsidR="00810C59" w:rsidRPr="00A92D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1034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295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Sportu i Rekreacji w Warce</w:t>
      </w:r>
      <w:r w:rsidR="006538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538F0" w:rsidRPr="006538F0">
        <w:rPr>
          <w:rFonts w:ascii="Times New Roman" w:eastAsia="Times New Roman" w:hAnsi="Times New Roman" w:cs="Times New Roman"/>
          <w:sz w:val="24"/>
          <w:szCs w:val="24"/>
          <w:lang w:eastAsia="pl-PL"/>
        </w:rPr>
        <w:t>tel. 48 667 24 74</w:t>
      </w:r>
    </w:p>
    <w:p w14:paraId="10C02531" w14:textId="6684126B" w:rsidR="00810C59" w:rsidRPr="006538F0" w:rsidRDefault="006538F0" w:rsidP="006538F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Partnerzy: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D60031">
        <w:rPr>
          <w:rFonts w:ascii="Times New Roman" w:eastAsia="Times New Roman" w:hAnsi="Times New Roman" w:cs="Times New Roman"/>
          <w:sz w:val="24"/>
          <w:szCs w:val="24"/>
          <w:lang w:eastAsia="pl-PL"/>
        </w:rPr>
        <w:t>UM Warka,</w:t>
      </w:r>
      <w:r w:rsidR="00E94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W</w:t>
      </w:r>
      <w:r w:rsidR="00E22388">
        <w:rPr>
          <w:rFonts w:ascii="Times New Roman" w:eastAsia="Times New Roman" w:hAnsi="Times New Roman" w:cs="Times New Roman"/>
          <w:sz w:val="24"/>
          <w:szCs w:val="24"/>
          <w:lang w:eastAsia="pl-PL"/>
        </w:rPr>
        <w:t>.A.R.K.A</w:t>
      </w:r>
      <w:r w:rsidR="00D60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2388">
        <w:rPr>
          <w:rFonts w:ascii="Times New Roman" w:eastAsia="Times New Roman" w:hAnsi="Times New Roman" w:cs="Times New Roman"/>
          <w:sz w:val="24"/>
          <w:szCs w:val="24"/>
          <w:lang w:eastAsia="pl-PL"/>
        </w:rPr>
        <w:t>Dworek na Długiej</w:t>
      </w:r>
      <w:r w:rsidR="00D600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22388">
        <w:rPr>
          <w:rFonts w:ascii="Times New Roman" w:eastAsia="Times New Roman" w:hAnsi="Times New Roman" w:cs="Times New Roman"/>
          <w:sz w:val="24"/>
          <w:szCs w:val="24"/>
          <w:lang w:eastAsia="pl-PL"/>
        </w:rPr>
        <w:t>ZUK</w:t>
      </w:r>
      <w:r w:rsidR="00D600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5F7935" w14:textId="77777777" w:rsidR="00810C59" w:rsidRPr="00A92D2E" w:rsidRDefault="00810C59" w:rsidP="0010340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9A6C5" w14:textId="16FDFD35" w:rsidR="00810C59" w:rsidRPr="00A92D2E" w:rsidRDefault="00810C59" w:rsidP="00103400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Miejsce:</w:t>
      </w:r>
      <w:r w:rsid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D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Warka </w:t>
      </w:r>
      <w:r w:rsidR="00D21621">
        <w:rPr>
          <w:rFonts w:ascii="Times New Roman" w:eastAsia="Times New Roman" w:hAnsi="Times New Roman" w:cs="Times New Roman"/>
          <w:sz w:val="24"/>
          <w:szCs w:val="24"/>
          <w:lang w:eastAsia="pl-PL"/>
        </w:rPr>
        <w:t>Plaża Miejska</w:t>
      </w:r>
      <w:r w:rsidR="007D4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95B8A">
        <w:rPr>
          <w:rFonts w:ascii="Times New Roman" w:eastAsia="Times New Roman" w:hAnsi="Times New Roman" w:cs="Times New Roman"/>
          <w:sz w:val="24"/>
          <w:szCs w:val="24"/>
          <w:lang w:eastAsia="pl-PL"/>
        </w:rPr>
        <w:t>Boiska nad Pilicą</w:t>
      </w:r>
    </w:p>
    <w:p w14:paraId="783F961A" w14:textId="77777777" w:rsidR="00810C59" w:rsidRPr="00A92D2E" w:rsidRDefault="00810C59" w:rsidP="0010340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E48AD" w14:textId="05BEF5D3" w:rsidR="00810C59" w:rsidRPr="00A92D2E" w:rsidRDefault="00810C59" w:rsidP="00103400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Termin</w:t>
      </w:r>
      <w:r w:rsidRPr="00A92D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:</w:t>
      </w:r>
      <w:r w:rsidR="003E22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F60A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24 sierpnia </w:t>
      </w:r>
      <w:r w:rsidRPr="00A92D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5C7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A92D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</w:t>
      </w:r>
      <w:r w:rsidR="002D28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NIEDZIELA</w:t>
      </w:r>
      <w:r w:rsidRPr="00A92D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 - </w:t>
      </w:r>
      <w:r w:rsidRPr="00A92D2E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pl-PL"/>
        </w:rPr>
        <w:t xml:space="preserve"> </w:t>
      </w:r>
      <w:r w:rsidRPr="00A92D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rozpoczęcie: godz. </w:t>
      </w:r>
      <w:r w:rsidR="005045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Pr="00A92D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045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00</w:t>
      </w:r>
      <w:r w:rsidR="007D4F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(zbiórka 8:30!)</w:t>
      </w:r>
      <w:r w:rsidRPr="00A92D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/zapisy do </w:t>
      </w:r>
      <w:r w:rsidR="00F60A1D">
        <w:rPr>
          <w:rFonts w:ascii="Times New Roman" w:eastAsia="Times New Roman" w:hAnsi="Times New Roman" w:cs="Times New Roman"/>
          <w:sz w:val="24"/>
          <w:szCs w:val="24"/>
          <w:lang w:eastAsia="pl-PL"/>
        </w:rPr>
        <w:t>21.</w:t>
      </w: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60A1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60A1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D0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60A1D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 w:rsidR="0043647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3E6D79C" w14:textId="77777777" w:rsidR="00810C59" w:rsidRPr="00A92D2E" w:rsidRDefault="00810C59" w:rsidP="0010340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EA4F71" w14:textId="77777777" w:rsidR="00810C59" w:rsidRPr="00A92D2E" w:rsidRDefault="00810C59" w:rsidP="00103400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Cele turnieju:</w:t>
      </w:r>
    </w:p>
    <w:p w14:paraId="6CF67EBC" w14:textId="77777777" w:rsidR="00810C59" w:rsidRPr="00A92D2E" w:rsidRDefault="00810C59" w:rsidP="0010340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- popularyzacja siatkówki plażowej</w:t>
      </w:r>
    </w:p>
    <w:p w14:paraId="4768E696" w14:textId="77777777" w:rsidR="00810C59" w:rsidRPr="00A92D2E" w:rsidRDefault="00810C59" w:rsidP="0010340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- promocja form aktywnego spędzania wolnego czasu</w:t>
      </w:r>
    </w:p>
    <w:p w14:paraId="5207AEC2" w14:textId="37D96CC5" w:rsidR="00810C59" w:rsidRPr="007D4FE9" w:rsidRDefault="00810C59" w:rsidP="007D4FE9">
      <w:pPr>
        <w:pStyle w:val="Akapitzlist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2D2E">
        <w:rPr>
          <w:rFonts w:ascii="Times New Roman" w:hAnsi="Times New Roman" w:cs="Times New Roman"/>
          <w:sz w:val="24"/>
          <w:szCs w:val="24"/>
        </w:rPr>
        <w:t>- integracja środowiska lokalnego</w:t>
      </w:r>
    </w:p>
    <w:p w14:paraId="0BC827DD" w14:textId="77777777" w:rsidR="00810C59" w:rsidRPr="00A92D2E" w:rsidRDefault="00810C59" w:rsidP="001034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92D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II. Zasady uczestnictwa:</w:t>
      </w:r>
    </w:p>
    <w:p w14:paraId="04E50825" w14:textId="61761CF3" w:rsidR="005C7308" w:rsidRPr="005C7308" w:rsidRDefault="005D29EB" w:rsidP="005C7308">
      <w:pPr>
        <w:pStyle w:val="Akapitzlist"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 zostanie rozegrany w kategorii: </w:t>
      </w:r>
    </w:p>
    <w:p w14:paraId="7ECBAD39" w14:textId="27D50E6F" w:rsidR="005C7308" w:rsidRPr="00F60A1D" w:rsidRDefault="005C7308" w:rsidP="00F60A1D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60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open</w:t>
      </w:r>
      <w:r w:rsidR="007D4FE9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D4FE9" w:rsidRPr="005C730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D4FE9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10C59" w:rsidRPr="005C7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weźmie </w:t>
      </w:r>
      <w:r w:rsidR="007D4FE9" w:rsidRPr="005C7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nim </w:t>
      </w:r>
      <w:r w:rsidR="00810C59" w:rsidRPr="005C7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</w:t>
      </w:r>
      <w:r w:rsidR="0043647E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285085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43647E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  <w:r w:rsidR="00F60A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810C59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zespołów</w:t>
      </w:r>
      <w:r w:rsidR="007D4FE9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10C59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10C59" w:rsidRPr="005C7308"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kolejność zgłoszeń.</w:t>
      </w:r>
      <w:r w:rsidR="00810C59" w:rsidRPr="005C73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716E761" w14:textId="4FEBF3A0" w:rsidR="00810C59" w:rsidRPr="00103400" w:rsidRDefault="00810C59" w:rsidP="00096200">
      <w:pPr>
        <w:spacing w:before="100" w:beforeAutospacing="1" w:after="100" w:afterAutospacing="1"/>
        <w:ind w:left="426"/>
        <w:rPr>
          <w:rFonts w:ascii="Times New Roman" w:hAnsi="Times New Roman" w:cs="Times New Roman"/>
          <w:sz w:val="24"/>
          <w:szCs w:val="24"/>
        </w:rPr>
      </w:pPr>
      <w:r w:rsidRPr="00103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103400">
        <w:rPr>
          <w:rFonts w:ascii="Times New Roman" w:hAnsi="Times New Roman" w:cs="Times New Roman"/>
          <w:sz w:val="24"/>
          <w:szCs w:val="24"/>
        </w:rPr>
        <w:t xml:space="preserve">Zgłoszenia drużyn będą przyjmowane do </w:t>
      </w:r>
      <w:r w:rsidR="00F60A1D">
        <w:rPr>
          <w:rFonts w:ascii="Times New Roman" w:hAnsi="Times New Roman" w:cs="Times New Roman"/>
          <w:b/>
          <w:sz w:val="24"/>
          <w:szCs w:val="24"/>
        </w:rPr>
        <w:t>21</w:t>
      </w:r>
      <w:r w:rsidR="007D4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A1D">
        <w:rPr>
          <w:rFonts w:ascii="Times New Roman" w:hAnsi="Times New Roman" w:cs="Times New Roman"/>
          <w:b/>
          <w:sz w:val="24"/>
          <w:szCs w:val="24"/>
        </w:rPr>
        <w:t xml:space="preserve">sierpnia </w:t>
      </w:r>
      <w:r w:rsidRPr="00103400">
        <w:rPr>
          <w:rFonts w:ascii="Times New Roman" w:hAnsi="Times New Roman" w:cs="Times New Roman"/>
          <w:b/>
          <w:sz w:val="24"/>
          <w:szCs w:val="24"/>
        </w:rPr>
        <w:t>202</w:t>
      </w:r>
      <w:r w:rsidR="005C7308">
        <w:rPr>
          <w:rFonts w:ascii="Times New Roman" w:hAnsi="Times New Roman" w:cs="Times New Roman"/>
          <w:b/>
          <w:sz w:val="24"/>
          <w:szCs w:val="24"/>
        </w:rPr>
        <w:t>5</w:t>
      </w:r>
      <w:r w:rsidRPr="0010340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60A1D">
        <w:rPr>
          <w:rFonts w:ascii="Times New Roman" w:hAnsi="Times New Roman" w:cs="Times New Roman"/>
          <w:b/>
          <w:sz w:val="24"/>
          <w:szCs w:val="24"/>
        </w:rPr>
        <w:t>czwartek</w:t>
      </w:r>
      <w:r w:rsidRPr="00103400">
        <w:rPr>
          <w:rFonts w:ascii="Times New Roman" w:hAnsi="Times New Roman" w:cs="Times New Roman"/>
          <w:b/>
          <w:sz w:val="24"/>
          <w:szCs w:val="24"/>
        </w:rPr>
        <w:t>)</w:t>
      </w:r>
      <w:r w:rsidR="00260F18">
        <w:rPr>
          <w:rFonts w:ascii="Times New Roman" w:hAnsi="Times New Roman" w:cs="Times New Roman"/>
          <w:b/>
          <w:sz w:val="24"/>
          <w:szCs w:val="24"/>
        </w:rPr>
        <w:t>:</w:t>
      </w:r>
      <w:r w:rsidRPr="0010340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F7C6DA" w14:textId="65171415" w:rsidR="005C7308" w:rsidRDefault="002A47F9" w:rsidP="0010340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60F1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elefonicznie: tel. </w:t>
      </w:r>
      <w:r w:rsidR="005C7308">
        <w:rPr>
          <w:rFonts w:ascii="Times New Roman" w:eastAsia="Times New Roman" w:hAnsi="Times New Roman" w:cs="Times New Roman"/>
          <w:sz w:val="24"/>
          <w:szCs w:val="24"/>
          <w:lang w:eastAsia="pl-PL"/>
        </w:rPr>
        <w:t>500 329 113</w:t>
      </w:r>
    </w:p>
    <w:p w14:paraId="74B75E2F" w14:textId="30AE8A2E" w:rsidR="00810C59" w:rsidRPr="00103400" w:rsidRDefault="002A47F9" w:rsidP="00103400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zgłoszeniu należy podać:</w:t>
      </w:r>
      <w:r w:rsidR="007B0753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miejsce zamieszkania zawodników, te</w:t>
      </w:r>
      <w:r w:rsidR="00260F18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kontaktowy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67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>dniu turnieju należy dostarczyć do biura zawodów zgłoszenie z oświadczeniem o stanie zdrowia (załącznik 1)</w:t>
      </w:r>
    </w:p>
    <w:p w14:paraId="10748D26" w14:textId="756AA594" w:rsidR="00810C59" w:rsidRPr="00103400" w:rsidRDefault="00295B8A" w:rsidP="00096200">
      <w:pPr>
        <w:autoSpaceDE w:val="0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295B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10C59" w:rsidRPr="00103400">
        <w:rPr>
          <w:rFonts w:ascii="Times New Roman" w:hAnsi="Times New Roman" w:cs="Times New Roman"/>
          <w:color w:val="000000"/>
          <w:sz w:val="24"/>
          <w:szCs w:val="24"/>
        </w:rPr>
        <w:t xml:space="preserve">. W rozgrywkach mogą brać udział zawodnicy, którzy </w:t>
      </w:r>
      <w:r w:rsidR="00810C59" w:rsidRPr="0010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ukończyli 1</w:t>
      </w:r>
      <w:r w:rsidR="00E26A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810C59" w:rsidRPr="00103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lat</w:t>
      </w:r>
      <w:r w:rsidR="00810C59" w:rsidRPr="00103400">
        <w:rPr>
          <w:rFonts w:ascii="Times New Roman" w:hAnsi="Times New Roman" w:cs="Times New Roman"/>
          <w:color w:val="000000"/>
          <w:sz w:val="24"/>
          <w:szCs w:val="24"/>
        </w:rPr>
        <w:t xml:space="preserve">. W przypadku zawodnika niepełnoletniego wymagana jest pisemna zgoda prawnego opiekuna, na udział w turnieju (załącznik 2). </w:t>
      </w:r>
      <w:r w:rsidR="00810C59" w:rsidRPr="00103400">
        <w:rPr>
          <w:rFonts w:ascii="Times New Roman" w:hAnsi="Times New Roman" w:cs="Times New Roman"/>
          <w:sz w:val="24"/>
          <w:szCs w:val="24"/>
        </w:rPr>
        <w:t>Drużyna, w której składzie występują wyłącznie zawodnicy niepełnoletni musi posiadać pełnoletniego opiekuna</w:t>
      </w:r>
      <w:r w:rsidR="00C04141">
        <w:rPr>
          <w:rFonts w:ascii="Times New Roman" w:hAnsi="Times New Roman" w:cs="Times New Roman"/>
          <w:sz w:val="24"/>
          <w:szCs w:val="24"/>
        </w:rPr>
        <w:t xml:space="preserve"> podczas trwania turnieju</w:t>
      </w:r>
      <w:r w:rsidR="00810C59" w:rsidRPr="001034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79D74" w14:textId="314BA361" w:rsidR="00810C59" w:rsidRPr="00103400" w:rsidRDefault="00295B8A" w:rsidP="00096200">
      <w:pPr>
        <w:spacing w:before="100" w:beforeAutospacing="1" w:after="100" w:afterAutospacing="1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5B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10C59" w:rsidRPr="00103400">
        <w:rPr>
          <w:rFonts w:ascii="Times New Roman" w:hAnsi="Times New Roman" w:cs="Times New Roman"/>
          <w:sz w:val="24"/>
          <w:szCs w:val="24"/>
        </w:rPr>
        <w:t xml:space="preserve">. </w:t>
      </w:r>
      <w:r w:rsidR="00810C59" w:rsidRPr="001034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Zawodnicy startują na własną odpowiedzialność i nie mają przeciwwskazań lekarskich</w:t>
      </w:r>
      <w:r w:rsidR="00810C59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52893" w:rsidRPr="00103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0C59" w:rsidRPr="00103400">
        <w:rPr>
          <w:rFonts w:ascii="Times New Roman" w:hAnsi="Times New Roman" w:cs="Times New Roman"/>
          <w:color w:val="000000"/>
          <w:sz w:val="24"/>
          <w:szCs w:val="24"/>
        </w:rPr>
        <w:t xml:space="preserve">Każda drużyna indywidualnie, we własnym zakresie ubezpiecza zawodników w odpowiedniej firmie ubezpieczeniowej oraz dba o ich zdrowie i bezpieczeństwo podczas rozgrywek. Organizatorzy nie biorą </w:t>
      </w:r>
      <w:r w:rsidR="00810C59" w:rsidRPr="001034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odpowiedzialności za zawodników, ich kontuzję, choroby i wypadki mające miejsce na terenie obiektu, oraz nie pokrywa kosztów leczenia z nimi związanych. </w:t>
      </w:r>
    </w:p>
    <w:p w14:paraId="5B766085" w14:textId="77777777" w:rsidR="00CF7E14" w:rsidRDefault="00295B8A" w:rsidP="00CF7E14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810C59" w:rsidRPr="001034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ZGŁOSZENIE DRUŻYNY JEST RÓWNOZNACZNE Z ZAPOZNANIEM I AKCEPTACJĄ REGULAMINU ZAWODÓW.</w:t>
      </w:r>
    </w:p>
    <w:p w14:paraId="7F2C6E9B" w14:textId="73C36E81" w:rsidR="00810C59" w:rsidRPr="00CF7E14" w:rsidRDefault="00810C59" w:rsidP="00E94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III. Przepisy</w:t>
      </w:r>
    </w:p>
    <w:p w14:paraId="669C20C6" w14:textId="2415A2C4" w:rsidR="00CF790D" w:rsidRPr="002A47F9" w:rsidRDefault="00CF790D" w:rsidP="00CF790D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 rozgrywek </w:t>
      </w:r>
      <w:r w:rsidR="00925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dobrany po zamknięciu listy zgłoszeniowej drużyn. </w:t>
      </w:r>
    </w:p>
    <w:p w14:paraId="01445D91" w14:textId="02EF6940" w:rsidR="00810C59" w:rsidRPr="00DF021F" w:rsidRDefault="00810C59" w:rsidP="002A47F9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0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Losowanie </w:t>
      </w:r>
      <w:r w:rsidR="00925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grup/numerów startowych </w:t>
      </w:r>
      <w:r w:rsidRPr="00DF0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w dniu turnieju (organizator zastrzega sobie rozstawienie par, które w </w:t>
      </w:r>
      <w:r w:rsidR="00285085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Pr="00DF0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085" w:rsidRPr="00DF021F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turnieju</w:t>
      </w:r>
      <w:r w:rsidRPr="00DF02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reprezentowały wysoki poziom i dolosowanie do nich pozostałych)</w:t>
      </w:r>
    </w:p>
    <w:p w14:paraId="36C62578" w14:textId="77777777" w:rsidR="00810C59" w:rsidRPr="00A92D2E" w:rsidRDefault="00810C59" w:rsidP="002A47F9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 przepisy gry w siatkówkę plażową.</w:t>
      </w:r>
    </w:p>
    <w:p w14:paraId="6E5D12C3" w14:textId="64C2FE99" w:rsidR="00103400" w:rsidRPr="00CA0D53" w:rsidRDefault="00810C59" w:rsidP="00CA0D53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hAnsi="Times New Roman" w:cs="Times New Roman"/>
          <w:sz w:val="24"/>
          <w:szCs w:val="24"/>
        </w:rPr>
        <w:t>Turniej będzie sędziowany przez s</w:t>
      </w:r>
      <w:r w:rsidR="00CF790D">
        <w:rPr>
          <w:rFonts w:ascii="Times New Roman" w:hAnsi="Times New Roman" w:cs="Times New Roman"/>
          <w:sz w:val="24"/>
          <w:szCs w:val="24"/>
        </w:rPr>
        <w:t>ędziego</w:t>
      </w:r>
      <w:r w:rsidR="001141B7">
        <w:rPr>
          <w:rFonts w:ascii="Times New Roman" w:hAnsi="Times New Roman" w:cs="Times New Roman"/>
          <w:sz w:val="24"/>
          <w:szCs w:val="24"/>
        </w:rPr>
        <w:t xml:space="preserve"> MWZPS</w:t>
      </w:r>
      <w:r w:rsidR="00CF790D">
        <w:rPr>
          <w:rFonts w:ascii="Times New Roman" w:hAnsi="Times New Roman" w:cs="Times New Roman"/>
          <w:sz w:val="24"/>
          <w:szCs w:val="24"/>
        </w:rPr>
        <w:t>.</w:t>
      </w:r>
    </w:p>
    <w:p w14:paraId="6BAE9FA3" w14:textId="790909F1" w:rsidR="002A47F9" w:rsidRDefault="00295B8A" w:rsidP="002A4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="00810C59" w:rsidRPr="00A92D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Nagrody</w:t>
      </w:r>
    </w:p>
    <w:p w14:paraId="252F32AB" w14:textId="27CF7755" w:rsidR="002A47F9" w:rsidRPr="002A47F9" w:rsidRDefault="00810C59" w:rsidP="002A47F9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zwycięzców turnieju przewidziano puchary, dla wszystkich uczestników </w:t>
      </w:r>
      <w:r w:rsidR="005D29EB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dyplomy</w:t>
      </w:r>
      <w:r w:rsidR="0028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medale</w:t>
      </w:r>
      <w:r w:rsidRPr="002A47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B8D87B" w14:textId="5FD88B9B" w:rsidR="002A47F9" w:rsidRPr="00CA0D53" w:rsidRDefault="00810C59" w:rsidP="00CA0D53">
      <w:pPr>
        <w:pStyle w:val="Akapitzlist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A47F9">
        <w:rPr>
          <w:rFonts w:ascii="Times New Roman" w:eastAsia="Times New Roman" w:hAnsi="Times New Roman" w:cs="Times New Roman"/>
          <w:sz w:val="24"/>
          <w:szCs w:val="24"/>
          <w:lang w:eastAsia="pl-PL"/>
        </w:rPr>
        <w:t>Dla najlepsz</w:t>
      </w:r>
      <w:r w:rsidR="001141B7">
        <w:rPr>
          <w:rFonts w:ascii="Times New Roman" w:eastAsia="Times New Roman" w:hAnsi="Times New Roman" w:cs="Times New Roman"/>
          <w:sz w:val="24"/>
          <w:szCs w:val="24"/>
          <w:lang w:eastAsia="pl-PL"/>
        </w:rPr>
        <w:t>ych trzech</w:t>
      </w:r>
      <w:r w:rsidRPr="002A47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 nagrody rzeczowe.</w:t>
      </w:r>
    </w:p>
    <w:p w14:paraId="2B5595AA" w14:textId="6ACF6872" w:rsidR="00810C59" w:rsidRPr="00A92D2E" w:rsidRDefault="00810C59" w:rsidP="00810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92D2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V. Postanowienia końcowe</w:t>
      </w:r>
    </w:p>
    <w:p w14:paraId="0D5B7055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zawodnik jest zobowiązany do zapoznania się z regulaminem.</w:t>
      </w:r>
    </w:p>
    <w:p w14:paraId="07F121A2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zespół powinien posiadać jednolity strój sportowy z numerami na koszulkach.</w:t>
      </w:r>
    </w:p>
    <w:p w14:paraId="48A3F288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 będzie rozgrywany piłkami firmy „MIKASA”, które zapewnia organizator.</w:t>
      </w:r>
    </w:p>
    <w:p w14:paraId="549C2B77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Do rozgrzewki drużyny muszą posiadać własne piłki.</w:t>
      </w:r>
    </w:p>
    <w:p w14:paraId="063C48D4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 przygotowują się do spotkań poza wydzielonym boisk</w:t>
      </w:r>
      <w:r w:rsidR="006A666A">
        <w:rPr>
          <w:rFonts w:ascii="Times New Roman" w:eastAsia="Times New Roman" w:hAnsi="Times New Roman" w:cs="Times New Roman"/>
          <w:sz w:val="24"/>
          <w:szCs w:val="24"/>
          <w:lang w:eastAsia="pl-PL"/>
        </w:rPr>
        <w:t>iem</w:t>
      </w: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C2A343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meczem drużyna ma prawo do 2 minutowej rozgrzewki na boisku.</w:t>
      </w:r>
    </w:p>
    <w:p w14:paraId="32FE2EA9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Zawodnicy uczestniczący w turnieju winni posiadać aktualne badania lekarskie, stwierdzające zdolność do gry w plażowej piłce siatkowej lub w dniu zawodów złożą oświadczenie, że są zdrowi i nie mają przeciwwskazań do gry w plażowej piłce siatkowej, startują na własne życzenie i nie będą rościć od organizatorów żadnych odszkodowań z tego tytułu.</w:t>
      </w:r>
    </w:p>
    <w:p w14:paraId="5C50E3C2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92D2E">
        <w:rPr>
          <w:rFonts w:ascii="Times New Roman" w:hAnsi="Times New Roman" w:cs="Times New Roman"/>
          <w:sz w:val="24"/>
          <w:szCs w:val="24"/>
        </w:rPr>
        <w:t xml:space="preserve">Podczas </w:t>
      </w:r>
      <w:r w:rsidR="006A666A">
        <w:rPr>
          <w:rFonts w:ascii="Times New Roman" w:hAnsi="Times New Roman" w:cs="Times New Roman"/>
          <w:sz w:val="24"/>
          <w:szCs w:val="24"/>
        </w:rPr>
        <w:t>trwania turnieju</w:t>
      </w:r>
      <w:r w:rsidRPr="00A92D2E">
        <w:rPr>
          <w:rFonts w:ascii="Times New Roman" w:hAnsi="Times New Roman" w:cs="Times New Roman"/>
          <w:sz w:val="24"/>
          <w:szCs w:val="24"/>
        </w:rPr>
        <w:t xml:space="preserve"> obowiązuje zakaz spożywania alkoholu i wyrobów tytoniowych oraz innych substancji odurzających.</w:t>
      </w:r>
    </w:p>
    <w:p w14:paraId="42CB2838" w14:textId="77777777" w:rsidR="00810C59" w:rsidRPr="002A47F9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Za rzeczy zgubione podczas zawodów organizator nie odpowiada.</w:t>
      </w:r>
    </w:p>
    <w:p w14:paraId="06D2BD32" w14:textId="77777777" w:rsidR="00810C59" w:rsidRPr="00A92D2E" w:rsidRDefault="00810C59" w:rsidP="002A47F9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D2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dokonywania zmian oraz ostatecznej interpretacji regulaminu i zasad gry.</w:t>
      </w:r>
    </w:p>
    <w:p w14:paraId="3B64881F" w14:textId="77777777" w:rsidR="009258D6" w:rsidRDefault="00810C59" w:rsidP="00295B8A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89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spornych lub nie ujętych w regulaminie decydują organizatorzy</w:t>
      </w:r>
    </w:p>
    <w:p w14:paraId="6389E17D" w14:textId="2687B100" w:rsidR="00D52893" w:rsidRPr="00295B8A" w:rsidRDefault="009258D6" w:rsidP="00295B8A">
      <w:pPr>
        <w:pStyle w:val="Akapitzlist"/>
        <w:numPr>
          <w:ilvl w:val="0"/>
          <w:numId w:val="4"/>
        </w:numPr>
        <w:spacing w:before="100" w:beforeAutospacing="1" w:after="100" w:afterAutospacing="1"/>
        <w:ind w:left="284" w:firstLine="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B8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dot. przetwarzania danych:</w:t>
      </w:r>
      <w:r w:rsidR="00295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3B9C583E" w14:textId="4B4CAB26" w:rsidR="00103400" w:rsidRPr="0078348A" w:rsidRDefault="00810C59" w:rsidP="00103400">
      <w:pPr>
        <w:autoSpaceDE w:val="0"/>
        <w:rPr>
          <w:rFonts w:ascii="Times New Roman" w:hAnsi="Times New Roman" w:cs="Times New Roman"/>
        </w:rPr>
      </w:pPr>
      <w:r w:rsidRPr="0078348A">
        <w:rPr>
          <w:rFonts w:ascii="Times New Roman" w:hAnsi="Times New Roman" w:cs="Times New Roman"/>
        </w:rPr>
        <w:t>Zawodnicy uczestniczący w zawodach deklarują</w:t>
      </w:r>
      <w:r w:rsidR="0078348A" w:rsidRPr="0078348A">
        <w:rPr>
          <w:rFonts w:ascii="Times New Roman" w:hAnsi="Times New Roman" w:cs="Times New Roman"/>
        </w:rPr>
        <w:t>,</w:t>
      </w:r>
      <w:r w:rsidRPr="0078348A">
        <w:rPr>
          <w:rFonts w:ascii="Times New Roman" w:hAnsi="Times New Roman" w:cs="Times New Roman"/>
        </w:rPr>
        <w:t xml:space="preserve"> że </w:t>
      </w:r>
      <w:r w:rsidRPr="0078348A">
        <w:rPr>
          <w:rFonts w:ascii="Times New Roman" w:hAnsi="Times New Roman" w:cs="Times New Roman"/>
          <w:b/>
        </w:rPr>
        <w:t>świadomie i dobrowolnie wyrażają zgodę na przetwarzanie danych osobowych i wykorzystanie wizerunku i wyniku w celu promowania imprezy</w:t>
      </w:r>
      <w:r w:rsidRPr="0078348A">
        <w:rPr>
          <w:rFonts w:ascii="Times New Roman" w:hAnsi="Times New Roman" w:cs="Times New Roman"/>
        </w:rPr>
        <w:t xml:space="preserve"> teraz i w przyszłości przez CeSiR,05-660 Warka, ul. Warszawska 45 w ramach organizowanych zawodów. Oświadczają, że zostali poinformowani, iż przysługuje mi prawo: do dostępu do moich danych osobowych oraz ich poprawiania; wniesienia pisemnego, umotywowanego żądania zaprzestania przetwarzania moich danych osobowych; wniesienia sprzeciwu wobec przetwarzania moich danych oraz że mam prawo w dowolnym momencie wycofać zgodę, a wycofanie zgody nie wpłynie na zgodność z prawem przetwarzania, którego dokonano na podstawie zgody przed jej wycofaniem. Zgoda obejmuje przetwarzanie następujących danych osobowych: imię i nazwisko, data ur., adres e-mail, numer </w:t>
      </w:r>
      <w:r w:rsidRPr="0078348A">
        <w:rPr>
          <w:rFonts w:ascii="Times New Roman" w:hAnsi="Times New Roman" w:cs="Times New Roman"/>
        </w:rPr>
        <w:lastRenderedPageBreak/>
        <w:t>telefonu, wizerunek.</w:t>
      </w:r>
      <w:r w:rsidRPr="0078348A">
        <w:rPr>
          <w:rFonts w:ascii="Times New Roman" w:hAnsi="Times New Roman" w:cs="Times New Roman"/>
        </w:rPr>
        <w:br/>
        <w:t xml:space="preserve">Administrator danych: Centrum Sportu i Rekreacji w Warce informuje, że dane osobowe uczestników zbierane są wyłącznie na potrzeby organizacji i promocji w szczególności do: sporządzenia listy uczestników, protokołu meczowych, listy odbioru nagród, opracowania plakatów, banerów, przygotowania materiałów prasowych, utworzenia galerii zdjęć na stronach internatowych, przygotowania materiału audiowizualnego, kontaktu z uczestnikami i opiekunami. </w:t>
      </w:r>
      <w:r w:rsidRPr="0078348A">
        <w:rPr>
          <w:rFonts w:ascii="Times New Roman" w:hAnsi="Times New Roman" w:cs="Times New Roman"/>
          <w:i/>
        </w:rPr>
        <w:br/>
      </w:r>
      <w:r w:rsidRPr="0078348A">
        <w:rPr>
          <w:rFonts w:ascii="Times New Roman" w:hAnsi="Times New Roman" w:cs="Times New Roman"/>
        </w:rPr>
        <w:t xml:space="preserve">W Centrum Sportu i Rekreacji w Warce został wyznaczony Inspektor Ochrony Danych, z którym możecie się Państwo kontaktować we wszystkich sprawach dotyczących przetwarzania danych osobowych oraz praw związanych z przetwarzaniem danych za pośrednictwem poczty elektronicznej, kierując wiadomość na adres skrzynki e-mail: </w:t>
      </w:r>
      <w:hyperlink r:id="rId8" w:history="1">
        <w:r w:rsidRPr="0078348A">
          <w:rPr>
            <w:rStyle w:val="Hipercze"/>
            <w:rFonts w:ascii="Times New Roman" w:hAnsi="Times New Roman" w:cs="Times New Roman"/>
          </w:rPr>
          <w:t>mnasiadek2@gmail.com</w:t>
        </w:r>
      </w:hyperlink>
      <w:r w:rsidRPr="0078348A">
        <w:rPr>
          <w:rFonts w:ascii="Times New Roman" w:hAnsi="Times New Roman" w:cs="Times New Roman"/>
        </w:rPr>
        <w:br/>
        <w:t>Informujemy, iż Administrator może przekazać dane podmiotom przetwarzającym na jego zlecenie prasie, telewizji na okoliczność przygotowania relacji z wydarzenia oraz w przypadku złamania prawa, podmiotom uprawnionym do uzyskania danych na podstawie obowiązujących przepisów prawa.</w:t>
      </w:r>
    </w:p>
    <w:sectPr w:rsidR="00103400" w:rsidRPr="0078348A" w:rsidSect="007B075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A34" w14:textId="77777777" w:rsidR="009F6396" w:rsidRDefault="009F6396" w:rsidP="00EE720D">
      <w:pPr>
        <w:spacing w:after="0" w:line="240" w:lineRule="auto"/>
      </w:pPr>
      <w:r>
        <w:separator/>
      </w:r>
    </w:p>
  </w:endnote>
  <w:endnote w:type="continuationSeparator" w:id="0">
    <w:p w14:paraId="712F03F1" w14:textId="77777777" w:rsidR="009F6396" w:rsidRDefault="009F6396" w:rsidP="00EE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511848"/>
      <w:docPartObj>
        <w:docPartGallery w:val="Page Numbers (Bottom of Page)"/>
        <w:docPartUnique/>
      </w:docPartObj>
    </w:sdtPr>
    <w:sdtContent>
      <w:p w14:paraId="7F74D344" w14:textId="70676219" w:rsidR="00EE720D" w:rsidRDefault="00EE72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F635" w14:textId="77777777" w:rsidR="00EE720D" w:rsidRDefault="00EE7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546C" w14:textId="77777777" w:rsidR="009F6396" w:rsidRDefault="009F6396" w:rsidP="00EE720D">
      <w:pPr>
        <w:spacing w:after="0" w:line="240" w:lineRule="auto"/>
      </w:pPr>
      <w:r>
        <w:separator/>
      </w:r>
    </w:p>
  </w:footnote>
  <w:footnote w:type="continuationSeparator" w:id="0">
    <w:p w14:paraId="298C74A6" w14:textId="77777777" w:rsidR="009F6396" w:rsidRDefault="009F6396" w:rsidP="00EE7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DA6"/>
    <w:multiLevelType w:val="hybridMultilevel"/>
    <w:tmpl w:val="98A0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A44"/>
    <w:multiLevelType w:val="hybridMultilevel"/>
    <w:tmpl w:val="E59C2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437D"/>
    <w:multiLevelType w:val="hybridMultilevel"/>
    <w:tmpl w:val="CCE4E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33968"/>
    <w:multiLevelType w:val="hybridMultilevel"/>
    <w:tmpl w:val="E59C261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5159"/>
    <w:multiLevelType w:val="hybridMultilevel"/>
    <w:tmpl w:val="B2A27B7A"/>
    <w:lvl w:ilvl="0" w:tplc="A4224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17902"/>
    <w:multiLevelType w:val="hybridMultilevel"/>
    <w:tmpl w:val="389C0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C5C03"/>
    <w:multiLevelType w:val="hybridMultilevel"/>
    <w:tmpl w:val="5526010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777603327">
    <w:abstractNumId w:val="1"/>
  </w:num>
  <w:num w:numId="2" w16cid:durableId="1487360618">
    <w:abstractNumId w:val="3"/>
  </w:num>
  <w:num w:numId="3" w16cid:durableId="202403095">
    <w:abstractNumId w:val="5"/>
  </w:num>
  <w:num w:numId="4" w16cid:durableId="1961758461">
    <w:abstractNumId w:val="0"/>
  </w:num>
  <w:num w:numId="5" w16cid:durableId="1564365108">
    <w:abstractNumId w:val="6"/>
  </w:num>
  <w:num w:numId="6" w16cid:durableId="79832311">
    <w:abstractNumId w:val="2"/>
  </w:num>
  <w:num w:numId="7" w16cid:durableId="179332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59"/>
    <w:rsid w:val="00096200"/>
    <w:rsid w:val="00100C6D"/>
    <w:rsid w:val="00103400"/>
    <w:rsid w:val="001141B7"/>
    <w:rsid w:val="001234F6"/>
    <w:rsid w:val="001F42BE"/>
    <w:rsid w:val="002472EA"/>
    <w:rsid w:val="00260F18"/>
    <w:rsid w:val="00285085"/>
    <w:rsid w:val="00285509"/>
    <w:rsid w:val="00295B8A"/>
    <w:rsid w:val="002A47F9"/>
    <w:rsid w:val="002D2890"/>
    <w:rsid w:val="002D5216"/>
    <w:rsid w:val="003E2217"/>
    <w:rsid w:val="0043647E"/>
    <w:rsid w:val="00483B56"/>
    <w:rsid w:val="004A75C4"/>
    <w:rsid w:val="00504575"/>
    <w:rsid w:val="00530FD9"/>
    <w:rsid w:val="005951A5"/>
    <w:rsid w:val="005B6625"/>
    <w:rsid w:val="005C7308"/>
    <w:rsid w:val="005D29EB"/>
    <w:rsid w:val="006538F0"/>
    <w:rsid w:val="006A666A"/>
    <w:rsid w:val="006B38F9"/>
    <w:rsid w:val="006D0D83"/>
    <w:rsid w:val="00764E76"/>
    <w:rsid w:val="0076735D"/>
    <w:rsid w:val="0078348A"/>
    <w:rsid w:val="007B0753"/>
    <w:rsid w:val="007B2F45"/>
    <w:rsid w:val="007D4FE9"/>
    <w:rsid w:val="00810C59"/>
    <w:rsid w:val="009258D6"/>
    <w:rsid w:val="009C50D4"/>
    <w:rsid w:val="009F6396"/>
    <w:rsid w:val="00AE3D02"/>
    <w:rsid w:val="00BD2006"/>
    <w:rsid w:val="00C04141"/>
    <w:rsid w:val="00C472A5"/>
    <w:rsid w:val="00CA0D53"/>
    <w:rsid w:val="00CF790D"/>
    <w:rsid w:val="00CF7E14"/>
    <w:rsid w:val="00D21621"/>
    <w:rsid w:val="00D52893"/>
    <w:rsid w:val="00D60031"/>
    <w:rsid w:val="00D832AB"/>
    <w:rsid w:val="00DF021F"/>
    <w:rsid w:val="00DF3678"/>
    <w:rsid w:val="00E04E32"/>
    <w:rsid w:val="00E22388"/>
    <w:rsid w:val="00E26A0B"/>
    <w:rsid w:val="00E55B4B"/>
    <w:rsid w:val="00E853C3"/>
    <w:rsid w:val="00E94CD0"/>
    <w:rsid w:val="00EE720D"/>
    <w:rsid w:val="00F174A7"/>
    <w:rsid w:val="00F60A1D"/>
    <w:rsid w:val="00FA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7861"/>
  <w15:chartTrackingRefBased/>
  <w15:docId w15:val="{79A22426-7E95-4E73-A6DD-C728F9D5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C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10C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0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20D"/>
  </w:style>
  <w:style w:type="paragraph" w:styleId="Stopka">
    <w:name w:val="footer"/>
    <w:basedOn w:val="Normalny"/>
    <w:link w:val="StopkaZnak"/>
    <w:uiPriority w:val="99"/>
    <w:unhideWhenUsed/>
    <w:rsid w:val="00EE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siadek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kingan</cp:lastModifiedBy>
  <cp:revision>37</cp:revision>
  <cp:lastPrinted>2025-07-11T11:09:00Z</cp:lastPrinted>
  <dcterms:created xsi:type="dcterms:W3CDTF">2023-08-10T07:59:00Z</dcterms:created>
  <dcterms:modified xsi:type="dcterms:W3CDTF">2025-08-12T07:35:00Z</dcterms:modified>
</cp:coreProperties>
</file>