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4258" w14:textId="77777777" w:rsidR="003F1286" w:rsidRDefault="00000000">
      <w:pPr>
        <w:jc w:val="center"/>
        <w:rPr>
          <w:b/>
          <w:bCs/>
        </w:rPr>
      </w:pPr>
      <w:r>
        <w:rPr>
          <w:rFonts w:ascii="Calibri Light" w:hAnsi="Calibri Light" w:cstheme="majorHAnsi"/>
          <w:b/>
          <w:bCs/>
          <w:sz w:val="48"/>
          <w:szCs w:val="48"/>
        </w:rPr>
        <w:t xml:space="preserve">Zawody pływackie z okazji </w:t>
      </w:r>
    </w:p>
    <w:p w14:paraId="01CFE88A" w14:textId="77777777" w:rsidR="003F1286" w:rsidRDefault="00000000">
      <w:pPr>
        <w:jc w:val="center"/>
        <w:rPr>
          <w:b/>
          <w:bCs/>
        </w:rPr>
      </w:pPr>
      <w:r>
        <w:rPr>
          <w:rFonts w:ascii="Calibri Light" w:hAnsi="Calibri Light" w:cstheme="majorHAnsi"/>
          <w:b/>
          <w:bCs/>
          <w:sz w:val="48"/>
          <w:szCs w:val="48"/>
        </w:rPr>
        <w:t xml:space="preserve">25-lecia pływalni </w:t>
      </w:r>
      <w:proofErr w:type="spellStart"/>
      <w:r>
        <w:rPr>
          <w:rFonts w:ascii="Calibri Light" w:hAnsi="Calibri Light" w:cstheme="majorHAnsi"/>
          <w:b/>
          <w:bCs/>
          <w:sz w:val="48"/>
          <w:szCs w:val="48"/>
        </w:rPr>
        <w:t>Olimpic</w:t>
      </w:r>
      <w:proofErr w:type="spellEnd"/>
    </w:p>
    <w:p w14:paraId="20189CF3" w14:textId="77777777" w:rsidR="003F1286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26.11.2025</w:t>
      </w:r>
    </w:p>
    <w:p w14:paraId="6B49CD33" w14:textId="77777777" w:rsidR="003F1286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Regulamin</w:t>
      </w:r>
    </w:p>
    <w:p w14:paraId="095213D8" w14:textId="77777777" w:rsidR="003F1286" w:rsidRDefault="003F1286">
      <w:pPr>
        <w:jc w:val="center"/>
        <w:rPr>
          <w:b/>
          <w:bCs/>
        </w:rPr>
      </w:pPr>
    </w:p>
    <w:p w14:paraId="2CCFF1C1" w14:textId="2376B1F2" w:rsidR="003F1286" w:rsidRDefault="00000000">
      <w:r>
        <w:rPr>
          <w:b/>
          <w:bCs/>
        </w:rPr>
        <w:t>DATA:</w:t>
      </w:r>
      <w:r>
        <w:t xml:space="preserve"> </w:t>
      </w:r>
      <w:r>
        <w:tab/>
      </w:r>
      <w:r>
        <w:tab/>
      </w:r>
      <w:r>
        <w:tab/>
        <w:t>26.11.2025, godzina 1</w:t>
      </w:r>
      <w:r w:rsidR="00B37EF9">
        <w:t>1</w:t>
      </w:r>
      <w:r>
        <w:t>:00</w:t>
      </w:r>
    </w:p>
    <w:p w14:paraId="407A3A00" w14:textId="77777777" w:rsidR="003F1286" w:rsidRDefault="00000000">
      <w:r>
        <w:rPr>
          <w:b/>
          <w:bCs/>
        </w:rPr>
        <w:t>MIEJSCE:</w:t>
      </w:r>
      <w:r>
        <w:t xml:space="preserve"> </w:t>
      </w:r>
      <w:r>
        <w:tab/>
      </w:r>
      <w:r>
        <w:tab/>
      </w:r>
      <w:proofErr w:type="spellStart"/>
      <w:r>
        <w:t>CeSiR</w:t>
      </w:r>
      <w:proofErr w:type="spellEnd"/>
      <w:r>
        <w:t xml:space="preserve"> WARKA –  PŁYWALNIA OLIMPIC – ul. Warszawska 45 </w:t>
      </w:r>
    </w:p>
    <w:p w14:paraId="2C0FF761" w14:textId="77777777" w:rsidR="003F1286" w:rsidRDefault="00000000">
      <w:r w:rsidRPr="00B37EF9">
        <w:rPr>
          <w:b/>
          <w:bCs/>
        </w:rPr>
        <w:t xml:space="preserve">ORGANIZATOR: </w:t>
      </w:r>
      <w:r w:rsidRPr="00B37EF9">
        <w:tab/>
      </w:r>
      <w:proofErr w:type="spellStart"/>
      <w:r w:rsidRPr="00B37EF9">
        <w:t>CeSiR</w:t>
      </w:r>
      <w:proofErr w:type="spellEnd"/>
      <w:r w:rsidRPr="00B37EF9">
        <w:t xml:space="preserve"> Warka </w:t>
      </w:r>
    </w:p>
    <w:p w14:paraId="7B9214DC" w14:textId="77777777" w:rsidR="003F1286" w:rsidRDefault="00000000">
      <w:r w:rsidRPr="00B37EF9">
        <w:rPr>
          <w:b/>
          <w:bCs/>
        </w:rPr>
        <w:t xml:space="preserve">PŁYWALNIA: </w:t>
      </w:r>
      <w:r w:rsidRPr="00B37EF9">
        <w:rPr>
          <w:b/>
          <w:bCs/>
        </w:rPr>
        <w:tab/>
      </w:r>
      <w:r w:rsidRPr="00B37EF9">
        <w:tab/>
        <w:t>25 metrów, 6 torów</w:t>
      </w:r>
    </w:p>
    <w:p w14:paraId="2E3726D9" w14:textId="77777777" w:rsidR="003F1286" w:rsidRDefault="00000000">
      <w:pPr>
        <w:rPr>
          <w:b/>
          <w:bCs/>
        </w:rPr>
      </w:pPr>
      <w:r w:rsidRPr="00B37EF9">
        <w:rPr>
          <w:b/>
          <w:bCs/>
        </w:rPr>
        <w:t xml:space="preserve">CEL: </w:t>
      </w:r>
      <w:r w:rsidRPr="00B37EF9">
        <w:rPr>
          <w:b/>
          <w:bCs/>
        </w:rPr>
        <w:tab/>
      </w:r>
      <w:r w:rsidRPr="00B37EF9">
        <w:rPr>
          <w:b/>
          <w:bCs/>
        </w:rPr>
        <w:tab/>
      </w:r>
      <w:r w:rsidRPr="00B37EF9">
        <w:rPr>
          <w:b/>
          <w:bCs/>
        </w:rPr>
        <w:tab/>
      </w:r>
      <w:r w:rsidRPr="00B37EF9">
        <w:t xml:space="preserve">Uczczenie jubileuszu powstania pływalni </w:t>
      </w:r>
      <w:proofErr w:type="spellStart"/>
      <w:r w:rsidRPr="00B37EF9">
        <w:t>Olimpic</w:t>
      </w:r>
      <w:proofErr w:type="spellEnd"/>
      <w:r w:rsidRPr="00B37EF9">
        <w:t xml:space="preserve"> w Warce; Popularyzacja pływania wśród dzieci i młodzieży szkół podstawowych</w:t>
      </w:r>
    </w:p>
    <w:p w14:paraId="14DA0E1A" w14:textId="77777777" w:rsidR="003F1286" w:rsidRPr="00B37EF9" w:rsidRDefault="003F1286">
      <w:pPr>
        <w:rPr>
          <w:b/>
          <w:bCs/>
          <w:color w:val="C00000"/>
          <w:sz w:val="40"/>
          <w:szCs w:val="40"/>
        </w:rPr>
      </w:pPr>
    </w:p>
    <w:p w14:paraId="0C5BC8ED" w14:textId="77777777" w:rsidR="003F1286" w:rsidRDefault="00000000">
      <w:pPr>
        <w:pStyle w:val="Akapitzlist"/>
        <w:ind w:left="0"/>
      </w:pPr>
      <w:r w:rsidRPr="00B37EF9">
        <w:rPr>
          <w:b/>
          <w:bCs/>
        </w:rPr>
        <w:t>I.            Opłaty startowe</w:t>
      </w:r>
      <w:r w:rsidRPr="00B37EF9">
        <w:t xml:space="preserve"> : brak</w:t>
      </w:r>
    </w:p>
    <w:p w14:paraId="3837D888" w14:textId="77777777" w:rsidR="003F1286" w:rsidRDefault="00000000">
      <w:pPr>
        <w:pStyle w:val="Akapitzlist"/>
      </w:pPr>
      <w:r w:rsidRPr="00B37EF9">
        <w:t>Koszty pokrywa organizator</w:t>
      </w:r>
    </w:p>
    <w:p w14:paraId="517AA83B" w14:textId="77777777" w:rsidR="003F1286" w:rsidRPr="00B37EF9" w:rsidRDefault="003F1286">
      <w:pPr>
        <w:pStyle w:val="Akapitzlist"/>
      </w:pPr>
    </w:p>
    <w:p w14:paraId="6994BC91" w14:textId="77777777" w:rsidR="003F1286" w:rsidRDefault="00000000">
      <w:pPr>
        <w:pStyle w:val="Akapitzlist"/>
        <w:ind w:left="0"/>
      </w:pPr>
      <w:r w:rsidRPr="00B37EF9">
        <w:t xml:space="preserve"> II. </w:t>
      </w:r>
      <w:r w:rsidRPr="00B37EF9">
        <w:tab/>
      </w:r>
      <w:r w:rsidRPr="00B37EF9">
        <w:rPr>
          <w:b/>
          <w:bCs/>
        </w:rPr>
        <w:t xml:space="preserve">Harmonogram </w:t>
      </w:r>
      <w:r w:rsidRPr="00B37EF9">
        <w:t>:</w:t>
      </w:r>
    </w:p>
    <w:p w14:paraId="0A12FE6A" w14:textId="2380AFDD" w:rsidR="003F1286" w:rsidRDefault="00000000">
      <w:pPr>
        <w:pStyle w:val="Akapitzlist"/>
      </w:pPr>
      <w:r w:rsidRPr="00B37EF9">
        <w:t>10:</w:t>
      </w:r>
      <w:r w:rsidR="00B37EF9">
        <w:t>30</w:t>
      </w:r>
      <w:r w:rsidRPr="00B37EF9">
        <w:t>-1</w:t>
      </w:r>
      <w:r w:rsidR="00B37EF9">
        <w:t>0</w:t>
      </w:r>
      <w:r w:rsidRPr="00B37EF9">
        <w:t>:</w:t>
      </w:r>
      <w:r w:rsidR="00B37EF9">
        <w:t>50</w:t>
      </w:r>
      <w:r w:rsidRPr="00B37EF9">
        <w:t xml:space="preserve"> Rozgrzewka w wodzie</w:t>
      </w:r>
    </w:p>
    <w:p w14:paraId="15B6E607" w14:textId="3996CE3A" w:rsidR="003F1286" w:rsidRPr="00B37EF9" w:rsidRDefault="00B37EF9">
      <w:pPr>
        <w:pStyle w:val="Akapitzlist"/>
      </w:pPr>
      <w:r>
        <w:t>11</w:t>
      </w:r>
      <w:r w:rsidR="00000000" w:rsidRPr="00B37EF9">
        <w:t>:</w:t>
      </w:r>
      <w:r>
        <w:t>00</w:t>
      </w:r>
      <w:r w:rsidR="00000000" w:rsidRPr="00B37EF9">
        <w:t xml:space="preserve">         Otwarcie </w:t>
      </w:r>
      <w:proofErr w:type="spellStart"/>
      <w:r w:rsidR="00000000" w:rsidRPr="00B37EF9">
        <w:t>Zawdów</w:t>
      </w:r>
      <w:proofErr w:type="spellEnd"/>
    </w:p>
    <w:p w14:paraId="24A352E4" w14:textId="77777777" w:rsidR="003F1286" w:rsidRPr="00B37EF9" w:rsidRDefault="003F1286">
      <w:pPr>
        <w:pStyle w:val="Akapitzlist"/>
      </w:pPr>
    </w:p>
    <w:p w14:paraId="28AFBF15" w14:textId="4128A3F8" w:rsidR="003F1286" w:rsidRDefault="00B37EF9">
      <w:pPr>
        <w:pStyle w:val="Akapitzlist"/>
      </w:pPr>
      <w:r>
        <w:t>11</w:t>
      </w:r>
      <w:r w:rsidR="00000000" w:rsidRPr="00B37EF9">
        <w:t>:</w:t>
      </w:r>
      <w:r>
        <w:t>10</w:t>
      </w:r>
      <w:r w:rsidR="00000000" w:rsidRPr="00B37EF9">
        <w:t xml:space="preserve"> -1</w:t>
      </w:r>
      <w:r>
        <w:t>5:</w:t>
      </w:r>
      <w:r w:rsidR="00000000" w:rsidRPr="00B37EF9">
        <w:t>00  Starty w poszczególnych kategoriach</w:t>
      </w:r>
    </w:p>
    <w:p w14:paraId="794262B1" w14:textId="77777777" w:rsidR="003F1286" w:rsidRPr="00B37EF9" w:rsidRDefault="003F1286">
      <w:pPr>
        <w:pStyle w:val="Akapitzlist"/>
      </w:pPr>
    </w:p>
    <w:p w14:paraId="02D106E2" w14:textId="77777777" w:rsidR="003F1286" w:rsidRDefault="00000000">
      <w:pPr>
        <w:pStyle w:val="Akapitzlist"/>
        <w:ind w:left="0"/>
      </w:pPr>
      <w:r>
        <w:t xml:space="preserve"> III. </w:t>
      </w:r>
      <w:r>
        <w:tab/>
      </w:r>
      <w:r>
        <w:rPr>
          <w:b/>
          <w:bCs/>
        </w:rPr>
        <w:t>Kategorie Chłopcy/Dziewczęta</w:t>
      </w:r>
    </w:p>
    <w:p w14:paraId="2801B2D7" w14:textId="77777777" w:rsidR="003F1286" w:rsidRDefault="00000000">
      <w:pPr>
        <w:pStyle w:val="Akapitzlist"/>
      </w:pPr>
      <w:r>
        <w:t xml:space="preserve"> klasa 0-2</w:t>
      </w:r>
    </w:p>
    <w:p w14:paraId="6436B86C" w14:textId="77777777" w:rsidR="003F1286" w:rsidRDefault="00000000">
      <w:pPr>
        <w:pStyle w:val="Akapitzlist"/>
      </w:pPr>
      <w:r>
        <w:t xml:space="preserve"> klasa 3-4</w:t>
      </w:r>
    </w:p>
    <w:p w14:paraId="224E01AB" w14:textId="77777777" w:rsidR="003F1286" w:rsidRDefault="00000000">
      <w:pPr>
        <w:pStyle w:val="Akapitzlist"/>
      </w:pPr>
      <w:r>
        <w:t xml:space="preserve"> klasa 5-6</w:t>
      </w:r>
    </w:p>
    <w:p w14:paraId="25A2CF52" w14:textId="77777777" w:rsidR="003F1286" w:rsidRDefault="00000000">
      <w:pPr>
        <w:pStyle w:val="Akapitzlist"/>
      </w:pPr>
      <w:r>
        <w:t xml:space="preserve"> klasa 7-8</w:t>
      </w:r>
    </w:p>
    <w:p w14:paraId="71F83A3A" w14:textId="77777777" w:rsidR="003F1286" w:rsidRDefault="003F1286">
      <w:pPr>
        <w:pStyle w:val="Akapitzlist"/>
      </w:pPr>
    </w:p>
    <w:p w14:paraId="5ADEC12C" w14:textId="77777777" w:rsidR="003F1286" w:rsidRDefault="00000000">
      <w:pPr>
        <w:pStyle w:val="Akapitzlist"/>
        <w:ind w:left="0"/>
      </w:pPr>
      <w:r w:rsidRPr="00B37EF9">
        <w:rPr>
          <w:b/>
          <w:bCs/>
        </w:rPr>
        <w:t xml:space="preserve">  IV.</w:t>
      </w:r>
      <w:r w:rsidRPr="00B37EF9">
        <w:tab/>
      </w:r>
      <w:r w:rsidRPr="00B37EF9">
        <w:rPr>
          <w:b/>
          <w:bCs/>
        </w:rPr>
        <w:t>Zasady uczestnictwa:</w:t>
      </w:r>
    </w:p>
    <w:p w14:paraId="2EA5A9CD" w14:textId="77777777" w:rsidR="003F1286" w:rsidRDefault="00000000">
      <w:pPr>
        <w:pStyle w:val="Akapitzlist"/>
      </w:pPr>
      <w:r>
        <w:t xml:space="preserve">Prawo udziału w zawodach mają wszyscy posiadający umiejętność pływania w klasach 0-8  </w:t>
      </w:r>
    </w:p>
    <w:p w14:paraId="246FD7C5" w14:textId="77777777" w:rsidR="003F1286" w:rsidRDefault="00000000">
      <w:pPr>
        <w:pStyle w:val="Akapitzlist"/>
      </w:pPr>
      <w:r>
        <w:t xml:space="preserve">Zawodnik ma prawo startu w dowolnej liczbie konkurencji, </w:t>
      </w:r>
    </w:p>
    <w:p w14:paraId="71B5602E" w14:textId="77777777" w:rsidR="003F1286" w:rsidRDefault="00000000">
      <w:pPr>
        <w:pStyle w:val="Akapitzlist"/>
      </w:pPr>
      <w:r>
        <w:t>Zawody rozgrywane będą seriami na czas</w:t>
      </w:r>
    </w:p>
    <w:p w14:paraId="5637A6B7" w14:textId="77777777" w:rsidR="003F1286" w:rsidRDefault="003F1286">
      <w:pPr>
        <w:pStyle w:val="Akapitzlist"/>
      </w:pPr>
    </w:p>
    <w:p w14:paraId="3003AACD" w14:textId="77777777" w:rsidR="003F1286" w:rsidRDefault="00000000">
      <w:pPr>
        <w:pStyle w:val="Akapitzlist"/>
        <w:ind w:left="0"/>
      </w:pPr>
      <w:r>
        <w:t xml:space="preserve">  </w:t>
      </w:r>
      <w:r>
        <w:rPr>
          <w:b/>
          <w:bCs/>
        </w:rPr>
        <w:t xml:space="preserve">  V.</w:t>
      </w:r>
      <w:r>
        <w:tab/>
      </w:r>
      <w:r>
        <w:rPr>
          <w:b/>
          <w:bCs/>
        </w:rPr>
        <w:t>Nagrody :</w:t>
      </w:r>
    </w:p>
    <w:p w14:paraId="17BC38AA" w14:textId="77777777" w:rsidR="003F1286" w:rsidRDefault="00000000">
      <w:pPr>
        <w:pStyle w:val="Akapitzlist"/>
        <w:ind w:left="1440"/>
      </w:pPr>
      <w:r>
        <w:t>Każdy uczestnik otrzymuje pamiątkowy medal oraz upominek</w:t>
      </w:r>
    </w:p>
    <w:p w14:paraId="2AD6A275" w14:textId="77777777" w:rsidR="003F1286" w:rsidRDefault="00000000">
      <w:pPr>
        <w:pStyle w:val="Akapitzlist"/>
      </w:pPr>
      <w:r>
        <w:tab/>
        <w:t>Najlepsi otrzymują statuetki  (miejsca 1-3) oraz dyplomy (miejsca 1-6)</w:t>
      </w:r>
    </w:p>
    <w:p w14:paraId="07232E09" w14:textId="77777777" w:rsidR="003F1286" w:rsidRDefault="003F1286">
      <w:pPr>
        <w:pStyle w:val="Akapitzlist"/>
      </w:pPr>
    </w:p>
    <w:p w14:paraId="6BA9C657" w14:textId="77777777" w:rsidR="003F1286" w:rsidRDefault="00000000">
      <w:pPr>
        <w:pStyle w:val="Akapitzlist"/>
      </w:pPr>
      <w:r>
        <w:t xml:space="preserve">   </w:t>
      </w:r>
    </w:p>
    <w:p w14:paraId="6B2AE4D9" w14:textId="77777777" w:rsidR="003F1286" w:rsidRDefault="00000000">
      <w:pPr>
        <w:pStyle w:val="Akapitzlist"/>
        <w:ind w:left="0"/>
      </w:pPr>
      <w:r>
        <w:rPr>
          <w:b/>
          <w:bCs/>
        </w:rPr>
        <w:lastRenderedPageBreak/>
        <w:t xml:space="preserve"> VI.</w:t>
      </w:r>
      <w:r>
        <w:tab/>
      </w:r>
      <w:r>
        <w:rPr>
          <w:b/>
          <w:bCs/>
        </w:rPr>
        <w:t xml:space="preserve">Program zawodów: </w:t>
      </w:r>
    </w:p>
    <w:p w14:paraId="679A52BD" w14:textId="77777777" w:rsidR="003F1286" w:rsidRDefault="003F1286">
      <w:pPr>
        <w:pStyle w:val="Akapitzlist"/>
      </w:pPr>
    </w:p>
    <w:p w14:paraId="26650AE2" w14:textId="77777777" w:rsidR="003F1286" w:rsidRDefault="00000000">
      <w:pPr>
        <w:pStyle w:val="Akapitzlist"/>
      </w:pPr>
      <w:r>
        <w:rPr>
          <w:b/>
          <w:bCs/>
        </w:rPr>
        <w:tab/>
        <w:t xml:space="preserve">25m stylem dowolnym dziewcząt i chłopców </w:t>
      </w:r>
      <w:r>
        <w:tab/>
      </w:r>
      <w:r>
        <w:rPr>
          <w:rFonts w:ascii="Wingdings" w:eastAsia="Wingdings" w:hAnsi="Wingdings" w:cs="Wingdings"/>
        </w:rPr>
        <w:t xml:space="preserve">  </w:t>
      </w:r>
      <w:r>
        <w:rPr>
          <w:rFonts w:ascii="Times New Roman" w:eastAsia="Wingdings" w:hAnsi="Times New Roman" w:cs="Wingdings"/>
          <w:b/>
          <w:bCs/>
        </w:rPr>
        <w:t>klasa 0-2</w:t>
      </w:r>
    </w:p>
    <w:p w14:paraId="0D5F3B00" w14:textId="77777777" w:rsidR="003F1286" w:rsidRDefault="00000000">
      <w:pPr>
        <w:pStyle w:val="Akapitzlist"/>
      </w:pPr>
      <w:r>
        <w:rPr>
          <w:rFonts w:ascii="Times New Roman" w:eastAsia="Wingdings" w:hAnsi="Times New Roman" w:cs="Wingdings"/>
        </w:rPr>
        <w:t xml:space="preserve">             </w:t>
      </w:r>
      <w:r>
        <w:rPr>
          <w:rFonts w:ascii="Times New Roman" w:eastAsia="Wingdings" w:hAnsi="Times New Roman" w:cs="Wingdings"/>
          <w:b/>
          <w:bCs/>
        </w:rPr>
        <w:t>25 m stylem dowolnym                                              klasa 3-4</w:t>
      </w:r>
    </w:p>
    <w:p w14:paraId="196719A3" w14:textId="77777777" w:rsidR="003F1286" w:rsidRDefault="00000000">
      <w:pPr>
        <w:pStyle w:val="Akapitzlist"/>
      </w:pPr>
      <w:r>
        <w:rPr>
          <w:b/>
          <w:bCs/>
        </w:rPr>
        <w:tab/>
        <w:t xml:space="preserve">50 m stylem dowolnym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klasa 5-6</w:t>
      </w:r>
    </w:p>
    <w:p w14:paraId="234F4341" w14:textId="77777777" w:rsidR="003F1286" w:rsidRDefault="00000000">
      <w:pPr>
        <w:pStyle w:val="Akapitzlist"/>
      </w:pPr>
      <w:r>
        <w:rPr>
          <w:b/>
          <w:bCs/>
        </w:rPr>
        <w:tab/>
        <w:t xml:space="preserve">50 m stylem dowolnym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klasa 7-8</w:t>
      </w:r>
    </w:p>
    <w:p w14:paraId="32D3E191" w14:textId="77777777" w:rsidR="003F1286" w:rsidRDefault="003F1286">
      <w:pPr>
        <w:pStyle w:val="Akapitzlist"/>
        <w:rPr>
          <w:b/>
          <w:bCs/>
        </w:rPr>
      </w:pPr>
    </w:p>
    <w:p w14:paraId="0581400F" w14:textId="77777777" w:rsidR="003F1286" w:rsidRDefault="00000000">
      <w:pPr>
        <w:pStyle w:val="Akapitzlist"/>
      </w:pPr>
      <w:r>
        <w:rPr>
          <w:b/>
          <w:bCs/>
        </w:rPr>
        <w:tab/>
        <w:t xml:space="preserve">25 m stylem grzbietowym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klasa 0-2</w:t>
      </w:r>
    </w:p>
    <w:p w14:paraId="4A8344C2" w14:textId="77777777" w:rsidR="003F1286" w:rsidRDefault="00000000">
      <w:pPr>
        <w:pStyle w:val="Akapitzlist"/>
      </w:pPr>
      <w:r>
        <w:rPr>
          <w:b/>
          <w:bCs/>
        </w:rPr>
        <w:tab/>
        <w:t xml:space="preserve">25 m stylem grzbietowym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klasa 3-4</w:t>
      </w:r>
    </w:p>
    <w:p w14:paraId="28F1A0FE" w14:textId="77777777" w:rsidR="003F1286" w:rsidRDefault="00000000">
      <w:pPr>
        <w:pStyle w:val="Akapitzlist"/>
      </w:pPr>
      <w:r>
        <w:rPr>
          <w:b/>
          <w:bCs/>
        </w:rPr>
        <w:tab/>
        <w:t xml:space="preserve">50 m stylem grzbietowym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klasa 5-6</w:t>
      </w:r>
    </w:p>
    <w:p w14:paraId="58B9F3EF" w14:textId="77777777" w:rsidR="003F1286" w:rsidRDefault="00000000">
      <w:pPr>
        <w:pStyle w:val="Akapitzlist"/>
      </w:pPr>
      <w:r>
        <w:rPr>
          <w:b/>
          <w:bCs/>
        </w:rPr>
        <w:tab/>
        <w:t xml:space="preserve">50 m stylem grzbietowym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klasa 7-8</w:t>
      </w:r>
    </w:p>
    <w:p w14:paraId="70CFF27C" w14:textId="77777777" w:rsidR="003F1286" w:rsidRDefault="003F1286">
      <w:pPr>
        <w:pStyle w:val="Akapitzlist"/>
        <w:rPr>
          <w:b/>
          <w:bCs/>
        </w:rPr>
      </w:pPr>
    </w:p>
    <w:p w14:paraId="74967701" w14:textId="77777777" w:rsidR="003F1286" w:rsidRDefault="00000000">
      <w:pPr>
        <w:pStyle w:val="Akapitzlist"/>
      </w:pPr>
      <w:r>
        <w:rPr>
          <w:b/>
          <w:bCs/>
        </w:rPr>
        <w:tab/>
        <w:t>25 m stylem klasycznym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klasa 3-4</w:t>
      </w:r>
    </w:p>
    <w:p w14:paraId="4B605A39" w14:textId="77777777" w:rsidR="003F1286" w:rsidRDefault="00000000">
      <w:pPr>
        <w:pStyle w:val="Akapitzlist"/>
      </w:pPr>
      <w:r>
        <w:rPr>
          <w:b/>
          <w:bCs/>
        </w:rPr>
        <w:tab/>
        <w:t xml:space="preserve">50 m stylem klasycznym </w:t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  <w:t xml:space="preserve">       klasa 5-6</w:t>
      </w:r>
    </w:p>
    <w:p w14:paraId="4A721619" w14:textId="77777777" w:rsidR="003F1286" w:rsidRDefault="00000000">
      <w:pPr>
        <w:pStyle w:val="Akapitzlist"/>
      </w:pPr>
      <w:r>
        <w:rPr>
          <w:b/>
          <w:bCs/>
        </w:rPr>
        <w:tab/>
        <w:t xml:space="preserve">50 m stylem klasycznym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klasa 7-8</w:t>
      </w:r>
    </w:p>
    <w:p w14:paraId="15C68B4F" w14:textId="77777777" w:rsidR="003F1286" w:rsidRDefault="00000000">
      <w:pPr>
        <w:pStyle w:val="Akapitzlist"/>
      </w:pPr>
      <w:r>
        <w:t xml:space="preserve"> </w:t>
      </w:r>
    </w:p>
    <w:p w14:paraId="7CDB2173" w14:textId="77777777" w:rsidR="003F1286" w:rsidRDefault="003F1286">
      <w:pPr>
        <w:pStyle w:val="Akapitzlist"/>
      </w:pPr>
    </w:p>
    <w:p w14:paraId="7D9F2B1D" w14:textId="77777777" w:rsidR="003F1286" w:rsidRDefault="00000000">
      <w:pPr>
        <w:pStyle w:val="Akapitzlist"/>
        <w:ind w:left="0"/>
      </w:pPr>
      <w:r>
        <w:rPr>
          <w:b/>
          <w:bCs/>
        </w:rPr>
        <w:t xml:space="preserve"> VII.</w:t>
      </w:r>
      <w:r>
        <w:tab/>
      </w:r>
      <w:r>
        <w:rPr>
          <w:b/>
          <w:bCs/>
        </w:rPr>
        <w:t xml:space="preserve">Zgłoszenia do zawodów: </w:t>
      </w:r>
    </w:p>
    <w:p w14:paraId="5E45FEEE" w14:textId="77777777" w:rsidR="003F1286" w:rsidRDefault="003F1286">
      <w:pPr>
        <w:pStyle w:val="Akapitzlist"/>
        <w:ind w:left="0"/>
        <w:rPr>
          <w:b/>
          <w:bCs/>
        </w:rPr>
      </w:pPr>
    </w:p>
    <w:p w14:paraId="3E51D2FE" w14:textId="77777777" w:rsidR="003F1286" w:rsidRDefault="00000000">
      <w:pPr>
        <w:pStyle w:val="Akapitzlist"/>
        <w:ind w:left="0"/>
      </w:pPr>
      <w:r>
        <w:t xml:space="preserve">-Zgłoszeń do zawodów dokonujemy na kartach  dostępnych u nauczycieli w szkołach oraz w  kasie Pływalni OLIMPIC (Warszawska 45) </w:t>
      </w:r>
    </w:p>
    <w:p w14:paraId="64182EA4" w14:textId="77777777" w:rsidR="003F1286" w:rsidRDefault="003F1286">
      <w:pPr>
        <w:pStyle w:val="Akapitzlist"/>
        <w:ind w:left="0"/>
      </w:pPr>
    </w:p>
    <w:p w14:paraId="0EC237A7" w14:textId="77777777" w:rsidR="003F1286" w:rsidRDefault="00000000">
      <w:pPr>
        <w:pStyle w:val="Akapitzlist"/>
        <w:ind w:left="0"/>
      </w:pPr>
      <w:r>
        <w:t xml:space="preserve">-Zawodnik może zgłosić się do dowolnej liczby konkurencji. </w:t>
      </w:r>
    </w:p>
    <w:p w14:paraId="4BDDAEA0" w14:textId="77777777" w:rsidR="003F1286" w:rsidRDefault="003F1286">
      <w:pPr>
        <w:pStyle w:val="Akapitzlist"/>
        <w:ind w:left="0"/>
      </w:pPr>
    </w:p>
    <w:p w14:paraId="1281095E" w14:textId="77777777" w:rsidR="003F1286" w:rsidRDefault="00000000">
      <w:pPr>
        <w:pStyle w:val="Akapitzlist"/>
        <w:ind w:left="0"/>
      </w:pPr>
      <w:r>
        <w:t>-Na karcie zgłoszeniowej zaznaczamy konkurencje w których zawodnik wystartuje zgodnie z programem zawodów</w:t>
      </w:r>
    </w:p>
    <w:p w14:paraId="7B511B6F" w14:textId="77777777" w:rsidR="003F1286" w:rsidRDefault="003F1286">
      <w:pPr>
        <w:pStyle w:val="Akapitzlist"/>
        <w:ind w:left="0"/>
      </w:pPr>
    </w:p>
    <w:p w14:paraId="71966BAE" w14:textId="77777777" w:rsidR="003F1286" w:rsidRDefault="00000000">
      <w:pPr>
        <w:pStyle w:val="Akapitzlist"/>
        <w:ind w:left="0"/>
      </w:pPr>
      <w:r>
        <w:rPr>
          <w:b/>
          <w:bCs/>
        </w:rPr>
        <w:t>-Zgłoszenia są przyjmowane do 24.11.25</w:t>
      </w:r>
    </w:p>
    <w:p w14:paraId="32ADE3E1" w14:textId="77777777" w:rsidR="003F1286" w:rsidRDefault="003F1286">
      <w:pPr>
        <w:pStyle w:val="Akapitzlist"/>
      </w:pPr>
    </w:p>
    <w:p w14:paraId="540BF758" w14:textId="77777777" w:rsidR="003F1286" w:rsidRDefault="003F1286">
      <w:pPr>
        <w:pStyle w:val="Akapitzlist"/>
      </w:pPr>
    </w:p>
    <w:p w14:paraId="6A1CC52E" w14:textId="77777777" w:rsidR="003F1286" w:rsidRDefault="00000000">
      <w:pPr>
        <w:pStyle w:val="Akapitzlist"/>
        <w:ind w:left="0"/>
        <w:rPr>
          <w:b/>
          <w:bCs/>
        </w:rPr>
      </w:pPr>
      <w:r>
        <w:rPr>
          <w:b/>
          <w:bCs/>
        </w:rPr>
        <w:t>VIII.</w:t>
      </w:r>
      <w:r>
        <w:rPr>
          <w:b/>
          <w:bCs/>
        </w:rPr>
        <w:tab/>
        <w:t xml:space="preserve"> Uwagi :</w:t>
      </w:r>
    </w:p>
    <w:p w14:paraId="6CC56A39" w14:textId="77777777" w:rsidR="003F1286" w:rsidRDefault="00000000">
      <w:pPr>
        <w:pStyle w:val="Akapitzlist"/>
      </w:pPr>
      <w:r>
        <w:t xml:space="preserve">          -Uczniowie przybywają na basen pod opieką nauczycieli lub w wyjątkowych przypadkach indywidualnie pod opieką rodzica lub opiekuna prawnego</w:t>
      </w:r>
    </w:p>
    <w:p w14:paraId="6C88F7DA" w14:textId="77777777" w:rsidR="003F1286" w:rsidRDefault="00000000">
      <w:pPr>
        <w:pStyle w:val="Akapitzlist"/>
      </w:pPr>
      <w:r>
        <w:t xml:space="preserve">         - Podczas przebywania na terenie basenu uczestników obowiązuje przestrzeganie zasad bezpieczeństwa i dostosowanie się do poleceń ratowników i Organizatorów</w:t>
      </w:r>
    </w:p>
    <w:p w14:paraId="5D995CCE" w14:textId="77777777" w:rsidR="003F1286" w:rsidRDefault="00000000">
      <w:pPr>
        <w:pStyle w:val="Akapitzlist"/>
      </w:pPr>
      <w:r>
        <w:t xml:space="preserve">          -Za rzeczy zagubione/pozostawione w szatni Organizator nie odpowiada </w:t>
      </w:r>
    </w:p>
    <w:p w14:paraId="5F8A395B" w14:textId="77777777" w:rsidR="003F1286" w:rsidRDefault="00000000">
      <w:pPr>
        <w:pStyle w:val="Akapitzlist"/>
      </w:pPr>
      <w:r>
        <w:t xml:space="preserve">          -Za zgubienie kluczyka do szafki odpowiada zawodnik(rodzic niepełnoletniego zawodnika)</w:t>
      </w:r>
    </w:p>
    <w:p w14:paraId="54C72ED3" w14:textId="77777777" w:rsidR="003F1286" w:rsidRDefault="00000000">
      <w:pPr>
        <w:pStyle w:val="Akapitzlist"/>
      </w:pPr>
      <w:r>
        <w:t xml:space="preserve">          -Nagrody nie odebrane w dniu rozgrywania zawodów nie przechowywane   </w:t>
      </w:r>
    </w:p>
    <w:p w14:paraId="785C3B87" w14:textId="77777777" w:rsidR="003F1286" w:rsidRDefault="00000000">
      <w:pPr>
        <w:pStyle w:val="Akapitzlist"/>
      </w:pPr>
      <w:r>
        <w:t xml:space="preserve">          -Harmonogram zawodów jest orientacyjny i może ulec zmianie w zależności od liczby uczestników lub zaistnienia innych okoliczności</w:t>
      </w:r>
    </w:p>
    <w:p w14:paraId="056492F2" w14:textId="77777777" w:rsidR="003F1286" w:rsidRDefault="00000000">
      <w:pPr>
        <w:pStyle w:val="Akapitzlist"/>
      </w:pPr>
      <w:r>
        <w:t xml:space="preserve">         -Wszystkich zawodników obowiązuje obecność na pływalnie o godzinie rozpoczęcia zawodów (9:45)</w:t>
      </w:r>
    </w:p>
    <w:sectPr w:rsidR="003F128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86"/>
    <w:rsid w:val="003F1286"/>
    <w:rsid w:val="00810A93"/>
    <w:rsid w:val="00B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C11D"/>
  <w15:docId w15:val="{93DB0EB9-692C-4C02-BF98-4332B409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B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witan-daniel@outlook.com</dc:creator>
  <dc:description/>
  <cp:lastModifiedBy>kingan</cp:lastModifiedBy>
  <cp:revision>9</cp:revision>
  <dcterms:created xsi:type="dcterms:W3CDTF">2023-11-14T05:27:00Z</dcterms:created>
  <dcterms:modified xsi:type="dcterms:W3CDTF">2025-11-17T10:15:00Z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